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eastAsia="仿宋_GB2312" w:cs="仿宋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cs="仿宋"/>
          <w:bCs/>
          <w:color w:val="000000"/>
          <w:kern w:val="0"/>
          <w:sz w:val="32"/>
          <w:szCs w:val="32"/>
          <w:lang w:val="zh-CN"/>
        </w:rPr>
        <w:t>3</w:t>
      </w:r>
    </w:p>
    <w:p>
      <w:pPr>
        <w:autoSpaceDE w:val="0"/>
        <w:autoSpaceDN w:val="0"/>
        <w:adjustRightInd w:val="0"/>
        <w:spacing w:after="120" w:afterLines="50"/>
        <w:jc w:val="center"/>
        <w:rPr>
          <w:rFonts w:ascii="华文中宋" w:hAnsi="华文中宋" w:eastAsia="华文中宋" w:cs="黑体"/>
          <w:sz w:val="36"/>
          <w:szCs w:val="36"/>
          <w:lang w:val="zh-CN"/>
        </w:rPr>
      </w:pPr>
      <w:r>
        <w:rPr>
          <w:rFonts w:hint="eastAsia" w:ascii="华文中宋" w:hAnsi="华文中宋" w:eastAsia="华文中宋" w:cs="黑体"/>
          <w:sz w:val="36"/>
          <w:szCs w:val="36"/>
          <w:lang w:val="zh-CN"/>
        </w:rPr>
        <w:t>中国新闻奖参评新闻专栏代表作基本情况</w:t>
      </w:r>
    </w:p>
    <w:tbl>
      <w:tblPr>
        <w:tblStyle w:val="3"/>
        <w:tblW w:w="932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73"/>
        <w:gridCol w:w="7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  <w:r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  <w:t>201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5年</w:t>
            </w:r>
            <w:r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月</w:t>
            </w:r>
            <w:r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  <w:t xml:space="preserve">    </w:t>
            </w: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品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评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编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过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效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仿宋_GB2312" w:hAnsi="华文仿宋" w:eastAsia="仿宋_GB2312" w:cs="仿宋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华文仿宋" w:eastAsia="仿宋_GB2312" w:cs="仿宋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420" w:lineRule="exact"/>
      </w:pPr>
      <w:r>
        <w:rPr>
          <w:rFonts w:hint="eastAsia" w:ascii="仿宋_GB2312" w:hAnsi="华文中宋" w:eastAsia="仿宋_GB2312" w:cs="华文中宋"/>
          <w:sz w:val="28"/>
          <w:szCs w:val="28"/>
          <w:lang w:val="zh-CN"/>
        </w:rPr>
        <w:t>（</w:t>
      </w:r>
      <w:r>
        <w:rPr>
          <w:rFonts w:hint="eastAsia" w:ascii="楷体" w:hAnsi="楷体" w:eastAsia="楷体"/>
          <w:sz w:val="28"/>
        </w:rPr>
        <w:t>此表可从中国记协网(中华新闻传媒网)www.zgjx.cn下载，上、下半年代表作前各附</w:t>
      </w:r>
      <w:r>
        <w:rPr>
          <w:rFonts w:ascii="楷体" w:hAnsi="楷体" w:eastAsia="楷体"/>
          <w:sz w:val="28"/>
        </w:rPr>
        <w:t>1</w:t>
      </w:r>
      <w:r>
        <w:rPr>
          <w:rFonts w:hint="eastAsia" w:ascii="楷体" w:hAnsi="楷体" w:eastAsia="楷体"/>
          <w:sz w:val="28"/>
        </w:rPr>
        <w:t>张）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A7C86"/>
    <w:rsid w:val="40DA7C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2016-02-03T06:18:00Z</dcterms:created>
  <dc:creator>dell</dc:creator>
  <cp:lastModifiedBy>dell</cp:lastModifiedBy>
  <dcterms:modified xsi:type="dcterms:W3CDTF">2016-02-03T06:18:32Z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