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20" w:lineRule="exact"/>
        <w:rPr>
          <w:rFonts w:hint="eastAsia" w:ascii="仿宋_GB2312" w:hAnsi="Courier New" w:eastAsia="仿宋_GB2312"/>
          <w:sz w:val="28"/>
          <w:szCs w:val="28"/>
        </w:rPr>
      </w:pPr>
      <w:r>
        <w:rPr>
          <w:rFonts w:hint="eastAsia" w:ascii="仿宋_GB2312" w:hAnsi="华文仿宋" w:eastAsia="仿宋_GB2312"/>
          <w:sz w:val="28"/>
          <w:szCs w:val="28"/>
        </w:rPr>
        <w:t>附件1</w:t>
      </w:r>
      <w:r>
        <w:rPr>
          <w:rFonts w:hint="eastAsia" w:ascii="仿宋_GB2312" w:hAnsi="Courier New" w:eastAsia="仿宋_GB2312"/>
          <w:sz w:val="28"/>
          <w:szCs w:val="28"/>
        </w:rPr>
        <w:t xml:space="preserve"> </w:t>
      </w:r>
    </w:p>
    <w:p>
      <w:pPr>
        <w:jc w:val="center"/>
        <w:rPr>
          <w:rFonts w:hint="eastAsia" w:ascii="华文中宋" w:hAnsi="华文中宋" w:eastAsia="华文中宋"/>
          <w:sz w:val="36"/>
        </w:rPr>
      </w:pPr>
      <w:r>
        <w:rPr>
          <w:rFonts w:hint="eastAsia" w:ascii="华文中宋" w:hAnsi="华文中宋" w:eastAsia="华文中宋"/>
          <w:sz w:val="36"/>
        </w:rPr>
        <w:t>第二十六届中国新闻奖、第十四届长江韬奋奖</w:t>
      </w:r>
    </w:p>
    <w:p>
      <w:pPr>
        <w:spacing w:after="312" w:afterLines="100"/>
        <w:jc w:val="center"/>
        <w:rPr>
          <w:rFonts w:hint="eastAsia" w:ascii="黑体" w:hAnsi="华文中宋" w:eastAsia="黑体"/>
          <w:sz w:val="32"/>
          <w:szCs w:val="32"/>
        </w:rPr>
      </w:pPr>
      <w:r>
        <w:rPr>
          <w:rFonts w:hint="eastAsia" w:ascii="华文中宋" w:hAnsi="华文中宋" w:eastAsia="华文中宋"/>
          <w:sz w:val="36"/>
        </w:rPr>
        <w:t>初评评委推荐表</w:t>
      </w:r>
    </w:p>
    <w:tbl>
      <w:tblPr>
        <w:tblStyle w:val="3"/>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193"/>
        <w:gridCol w:w="887"/>
        <w:gridCol w:w="72"/>
        <w:gridCol w:w="959"/>
        <w:gridCol w:w="86"/>
        <w:gridCol w:w="176"/>
        <w:gridCol w:w="288"/>
        <w:gridCol w:w="409"/>
        <w:gridCol w:w="519"/>
        <w:gridCol w:w="442"/>
        <w:gridCol w:w="959"/>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tcBorders>
              <w:top w:val="single" w:color="auto" w:sz="4" w:space="0"/>
              <w:left w:val="single" w:color="auto" w:sz="4" w:space="0"/>
              <w:bottom w:val="single" w:color="auto" w:sz="4" w:space="0"/>
              <w:right w:val="single" w:color="auto" w:sz="4" w:space="0"/>
            </w:tcBorders>
            <w:vAlign w:val="top"/>
          </w:tcPr>
          <w:p>
            <w:pPr>
              <w:spacing w:line="620" w:lineRule="exact"/>
              <w:jc w:val="center"/>
              <w:rPr>
                <w:rFonts w:hint="eastAsia" w:ascii="仿宋_GB2312" w:hAnsi="华文中宋" w:eastAsia="仿宋_GB2312"/>
                <w:sz w:val="28"/>
                <w:szCs w:val="28"/>
              </w:rPr>
            </w:pPr>
            <w:r>
              <w:rPr>
                <w:rFonts w:hint="eastAsia" w:ascii="仿宋_GB2312" w:hAnsi="华文中宋" w:eastAsia="仿宋_GB2312"/>
                <w:sz w:val="28"/>
                <w:szCs w:val="28"/>
              </w:rPr>
              <w:t>姓 名</w:t>
            </w:r>
          </w:p>
        </w:tc>
        <w:tc>
          <w:tcPr>
            <w:tcW w:w="2080" w:type="dxa"/>
            <w:gridSpan w:val="2"/>
            <w:tcBorders>
              <w:top w:val="single" w:color="auto" w:sz="4" w:space="0"/>
              <w:left w:val="single" w:color="auto" w:sz="4" w:space="0"/>
              <w:bottom w:val="single" w:color="auto" w:sz="4" w:space="0"/>
              <w:right w:val="single" w:color="auto" w:sz="4" w:space="0"/>
            </w:tcBorders>
            <w:vAlign w:val="top"/>
          </w:tcPr>
          <w:p>
            <w:pPr>
              <w:spacing w:line="620" w:lineRule="exact"/>
              <w:ind w:firstLine="560"/>
              <w:rPr>
                <w:rFonts w:hint="eastAsia" w:ascii="仿宋_GB2312" w:hAnsi="华文中宋" w:eastAsia="仿宋_GB2312"/>
                <w:sz w:val="28"/>
                <w:szCs w:val="28"/>
              </w:rPr>
            </w:pPr>
          </w:p>
        </w:tc>
        <w:tc>
          <w:tcPr>
            <w:tcW w:w="1117" w:type="dxa"/>
            <w:gridSpan w:val="3"/>
            <w:tcBorders>
              <w:top w:val="single" w:color="auto" w:sz="4" w:space="0"/>
              <w:left w:val="single" w:color="auto" w:sz="4" w:space="0"/>
              <w:bottom w:val="single" w:color="auto" w:sz="4" w:space="0"/>
              <w:right w:val="single" w:color="auto" w:sz="4" w:space="0"/>
            </w:tcBorders>
            <w:vAlign w:val="top"/>
          </w:tcPr>
          <w:p>
            <w:pPr>
              <w:spacing w:line="620" w:lineRule="exact"/>
              <w:jc w:val="center"/>
              <w:rPr>
                <w:rFonts w:hint="eastAsia" w:ascii="仿宋_GB2312" w:hAnsi="华文中宋" w:eastAsia="仿宋_GB2312"/>
                <w:sz w:val="28"/>
                <w:szCs w:val="28"/>
              </w:rPr>
            </w:pPr>
            <w:r>
              <w:rPr>
                <w:rFonts w:hint="eastAsia" w:ascii="仿宋_GB2312" w:hAnsi="华文中宋" w:eastAsia="仿宋_GB2312"/>
                <w:sz w:val="28"/>
                <w:szCs w:val="28"/>
              </w:rPr>
              <w:t>单位</w:t>
            </w:r>
          </w:p>
        </w:tc>
        <w:tc>
          <w:tcPr>
            <w:tcW w:w="4809" w:type="dxa"/>
            <w:gridSpan w:val="7"/>
            <w:tcBorders>
              <w:top w:val="single" w:color="auto" w:sz="4" w:space="0"/>
              <w:left w:val="single" w:color="auto" w:sz="4" w:space="0"/>
              <w:bottom w:val="single" w:color="auto" w:sz="4" w:space="0"/>
              <w:right w:val="single" w:color="auto" w:sz="4" w:space="0"/>
            </w:tcBorders>
            <w:vAlign w:val="top"/>
          </w:tcPr>
          <w:p>
            <w:pPr>
              <w:spacing w:line="620" w:lineRule="exact"/>
              <w:ind w:firstLine="560"/>
              <w:jc w:val="center"/>
              <w:rPr>
                <w:rFonts w:hint="eastAsia"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vAlign w:val="center"/>
          </w:tcPr>
          <w:p>
            <w:pPr>
              <w:spacing w:line="660" w:lineRule="exact"/>
              <w:jc w:val="center"/>
              <w:rPr>
                <w:rFonts w:hint="eastAsia" w:ascii="仿宋_GB2312" w:hAnsi="华文中宋" w:eastAsia="仿宋_GB2312"/>
                <w:sz w:val="28"/>
                <w:szCs w:val="28"/>
              </w:rPr>
            </w:pPr>
            <w:r>
              <w:rPr>
                <w:rFonts w:hint="eastAsia" w:ascii="仿宋_GB2312" w:hAnsi="华文中宋" w:eastAsia="仿宋_GB2312"/>
                <w:sz w:val="28"/>
                <w:szCs w:val="28"/>
              </w:rPr>
              <w:t>性 别</w:t>
            </w:r>
          </w:p>
        </w:tc>
        <w:tc>
          <w:tcPr>
            <w:tcW w:w="1193" w:type="dxa"/>
            <w:vAlign w:val="center"/>
          </w:tcPr>
          <w:p>
            <w:pPr>
              <w:spacing w:line="660" w:lineRule="exact"/>
              <w:rPr>
                <w:rFonts w:hint="eastAsia" w:ascii="仿宋_GB2312" w:hAnsi="华文中宋" w:eastAsia="仿宋_GB2312"/>
                <w:sz w:val="28"/>
                <w:szCs w:val="28"/>
              </w:rPr>
            </w:pPr>
          </w:p>
        </w:tc>
        <w:tc>
          <w:tcPr>
            <w:tcW w:w="959" w:type="dxa"/>
            <w:gridSpan w:val="2"/>
            <w:vAlign w:val="center"/>
          </w:tcPr>
          <w:p>
            <w:pPr>
              <w:spacing w:line="660" w:lineRule="exact"/>
              <w:jc w:val="center"/>
              <w:rPr>
                <w:rFonts w:hint="eastAsia" w:ascii="仿宋_GB2312" w:hAnsi="华文中宋" w:eastAsia="仿宋_GB2312"/>
                <w:sz w:val="28"/>
                <w:szCs w:val="28"/>
              </w:rPr>
            </w:pPr>
            <w:r>
              <w:rPr>
                <w:rFonts w:hint="eastAsia" w:ascii="仿宋_GB2312" w:hAnsi="华文中宋" w:eastAsia="仿宋_GB2312"/>
                <w:sz w:val="28"/>
                <w:szCs w:val="28"/>
              </w:rPr>
              <w:t>民族</w:t>
            </w:r>
          </w:p>
        </w:tc>
        <w:tc>
          <w:tcPr>
            <w:tcW w:w="959" w:type="dxa"/>
            <w:vAlign w:val="center"/>
          </w:tcPr>
          <w:p>
            <w:pPr>
              <w:spacing w:line="660" w:lineRule="exact"/>
              <w:jc w:val="center"/>
              <w:rPr>
                <w:rFonts w:hint="eastAsia" w:ascii="仿宋_GB2312" w:hAnsi="华文中宋" w:eastAsia="仿宋_GB2312"/>
                <w:sz w:val="28"/>
                <w:szCs w:val="28"/>
              </w:rPr>
            </w:pPr>
          </w:p>
        </w:tc>
        <w:tc>
          <w:tcPr>
            <w:tcW w:w="959" w:type="dxa"/>
            <w:gridSpan w:val="4"/>
            <w:vAlign w:val="center"/>
          </w:tcPr>
          <w:p>
            <w:pPr>
              <w:spacing w:line="660" w:lineRule="exact"/>
              <w:jc w:val="center"/>
              <w:rPr>
                <w:rFonts w:hint="eastAsia" w:ascii="仿宋_GB2312" w:hAnsi="华文中宋" w:eastAsia="仿宋_GB2312"/>
                <w:sz w:val="28"/>
                <w:szCs w:val="28"/>
              </w:rPr>
            </w:pPr>
            <w:r>
              <w:rPr>
                <w:rFonts w:hint="eastAsia" w:ascii="仿宋_GB2312" w:hAnsi="华文中宋" w:eastAsia="仿宋_GB2312"/>
                <w:sz w:val="28"/>
                <w:szCs w:val="28"/>
              </w:rPr>
              <w:t>年龄</w:t>
            </w:r>
          </w:p>
        </w:tc>
        <w:tc>
          <w:tcPr>
            <w:tcW w:w="961" w:type="dxa"/>
            <w:gridSpan w:val="2"/>
            <w:vAlign w:val="center"/>
          </w:tcPr>
          <w:p>
            <w:pPr>
              <w:spacing w:line="660" w:lineRule="exact"/>
              <w:jc w:val="center"/>
              <w:rPr>
                <w:rFonts w:hint="eastAsia" w:ascii="仿宋_GB2312" w:hAnsi="华文中宋" w:eastAsia="仿宋_GB2312"/>
                <w:sz w:val="28"/>
                <w:szCs w:val="28"/>
              </w:rPr>
            </w:pPr>
          </w:p>
        </w:tc>
        <w:tc>
          <w:tcPr>
            <w:tcW w:w="959" w:type="dxa"/>
            <w:vAlign w:val="center"/>
          </w:tcPr>
          <w:p>
            <w:pPr>
              <w:spacing w:line="380" w:lineRule="exact"/>
              <w:jc w:val="center"/>
              <w:rPr>
                <w:rFonts w:hint="eastAsia" w:ascii="仿宋_GB2312" w:hAnsi="华文中宋" w:eastAsia="仿宋_GB2312"/>
                <w:sz w:val="28"/>
                <w:szCs w:val="28"/>
              </w:rPr>
            </w:pPr>
            <w:r>
              <w:rPr>
                <w:rFonts w:hint="eastAsia" w:ascii="仿宋_GB2312" w:hAnsi="华文中宋" w:eastAsia="仿宋_GB2312"/>
                <w:sz w:val="28"/>
                <w:szCs w:val="28"/>
              </w:rPr>
              <w:t>行政</w:t>
            </w:r>
          </w:p>
          <w:p>
            <w:pPr>
              <w:spacing w:line="380" w:lineRule="exact"/>
              <w:jc w:val="center"/>
              <w:rPr>
                <w:rFonts w:hint="eastAsia" w:ascii="仿宋_GB2312" w:hAnsi="华文中宋" w:eastAsia="仿宋_GB2312"/>
                <w:sz w:val="28"/>
                <w:szCs w:val="28"/>
              </w:rPr>
            </w:pPr>
            <w:r>
              <w:rPr>
                <w:rFonts w:hint="eastAsia" w:ascii="仿宋_GB2312" w:hAnsi="华文中宋" w:eastAsia="仿宋_GB2312"/>
                <w:sz w:val="28"/>
                <w:szCs w:val="28"/>
              </w:rPr>
              <w:t>级别</w:t>
            </w:r>
          </w:p>
        </w:tc>
        <w:tc>
          <w:tcPr>
            <w:tcW w:w="2016" w:type="dxa"/>
            <w:vAlign w:val="center"/>
          </w:tcPr>
          <w:p>
            <w:pPr>
              <w:spacing w:line="660" w:lineRule="exact"/>
              <w:rPr>
                <w:rFonts w:hint="eastAsia"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vAlign w:val="center"/>
          </w:tcPr>
          <w:p>
            <w:pPr>
              <w:spacing w:line="660" w:lineRule="exact"/>
              <w:jc w:val="center"/>
              <w:rPr>
                <w:rFonts w:hint="eastAsia" w:ascii="仿宋_GB2312" w:hAnsi="华文中宋" w:eastAsia="仿宋_GB2312"/>
                <w:sz w:val="28"/>
                <w:szCs w:val="28"/>
              </w:rPr>
            </w:pPr>
            <w:r>
              <w:rPr>
                <w:rFonts w:hint="eastAsia" w:ascii="仿宋_GB2312" w:hAnsi="华文中宋" w:eastAsia="仿宋_GB2312"/>
                <w:sz w:val="28"/>
                <w:szCs w:val="28"/>
              </w:rPr>
              <w:t>部 门</w:t>
            </w:r>
          </w:p>
        </w:tc>
        <w:tc>
          <w:tcPr>
            <w:tcW w:w="3661" w:type="dxa"/>
            <w:gridSpan w:val="7"/>
            <w:vAlign w:val="center"/>
          </w:tcPr>
          <w:p>
            <w:pPr>
              <w:spacing w:line="660" w:lineRule="exact"/>
              <w:rPr>
                <w:rFonts w:hint="eastAsia" w:ascii="仿宋_GB2312" w:hAnsi="华文中宋" w:eastAsia="仿宋_GB2312"/>
                <w:sz w:val="28"/>
                <w:szCs w:val="28"/>
              </w:rPr>
            </w:pPr>
          </w:p>
        </w:tc>
        <w:tc>
          <w:tcPr>
            <w:tcW w:w="928" w:type="dxa"/>
            <w:gridSpan w:val="2"/>
            <w:vAlign w:val="center"/>
          </w:tcPr>
          <w:p>
            <w:pPr>
              <w:spacing w:line="660" w:lineRule="exact"/>
              <w:jc w:val="center"/>
              <w:rPr>
                <w:rFonts w:hint="eastAsia" w:ascii="仿宋_GB2312" w:hAnsi="华文中宋" w:eastAsia="仿宋_GB2312"/>
                <w:sz w:val="28"/>
                <w:szCs w:val="28"/>
              </w:rPr>
            </w:pPr>
            <w:r>
              <w:rPr>
                <w:rFonts w:hint="eastAsia" w:ascii="仿宋_GB2312" w:hAnsi="华文中宋" w:eastAsia="仿宋_GB2312"/>
                <w:sz w:val="28"/>
                <w:szCs w:val="28"/>
              </w:rPr>
              <w:t>职务</w:t>
            </w:r>
          </w:p>
        </w:tc>
        <w:tc>
          <w:tcPr>
            <w:tcW w:w="3417" w:type="dxa"/>
            <w:gridSpan w:val="3"/>
            <w:vAlign w:val="center"/>
          </w:tcPr>
          <w:p>
            <w:pPr>
              <w:spacing w:line="660" w:lineRule="exact"/>
              <w:rPr>
                <w:rFonts w:hint="eastAsia"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vAlign w:val="center"/>
          </w:tcPr>
          <w:p>
            <w:pPr>
              <w:spacing w:line="380" w:lineRule="exact"/>
              <w:jc w:val="center"/>
              <w:rPr>
                <w:rFonts w:hint="eastAsia" w:ascii="仿宋_GB2312" w:hAnsi="华文中宋" w:eastAsia="仿宋_GB2312"/>
                <w:sz w:val="28"/>
                <w:szCs w:val="28"/>
              </w:rPr>
            </w:pPr>
            <w:r>
              <w:rPr>
                <w:rFonts w:hint="eastAsia" w:ascii="仿宋_GB2312" w:hAnsi="华文中宋" w:eastAsia="仿宋_GB2312"/>
                <w:sz w:val="28"/>
                <w:szCs w:val="28"/>
              </w:rPr>
              <w:t>精通外</w:t>
            </w:r>
          </w:p>
          <w:p>
            <w:pPr>
              <w:spacing w:line="380" w:lineRule="exact"/>
              <w:jc w:val="center"/>
              <w:rPr>
                <w:rFonts w:hint="eastAsia" w:ascii="仿宋_GB2312" w:hAnsi="华文中宋" w:eastAsia="仿宋_GB2312"/>
                <w:sz w:val="28"/>
                <w:szCs w:val="28"/>
              </w:rPr>
            </w:pPr>
            <w:r>
              <w:rPr>
                <w:rFonts w:hint="eastAsia" w:ascii="仿宋_GB2312" w:hAnsi="华文中宋" w:eastAsia="仿宋_GB2312"/>
                <w:sz w:val="28"/>
                <w:szCs w:val="28"/>
              </w:rPr>
              <w:t>语语种</w:t>
            </w:r>
          </w:p>
        </w:tc>
        <w:tc>
          <w:tcPr>
            <w:tcW w:w="3661" w:type="dxa"/>
            <w:gridSpan w:val="7"/>
            <w:vAlign w:val="center"/>
          </w:tcPr>
          <w:p>
            <w:pPr>
              <w:spacing w:line="660" w:lineRule="exact"/>
              <w:rPr>
                <w:rFonts w:hint="eastAsia" w:ascii="仿宋_GB2312" w:hAnsi="华文中宋" w:eastAsia="仿宋_GB2312"/>
                <w:sz w:val="28"/>
                <w:szCs w:val="28"/>
              </w:rPr>
            </w:pPr>
          </w:p>
        </w:tc>
        <w:tc>
          <w:tcPr>
            <w:tcW w:w="928" w:type="dxa"/>
            <w:gridSpan w:val="2"/>
            <w:vAlign w:val="center"/>
          </w:tcPr>
          <w:p>
            <w:pPr>
              <w:spacing w:line="660" w:lineRule="exact"/>
              <w:jc w:val="center"/>
              <w:rPr>
                <w:rFonts w:hint="eastAsia" w:ascii="仿宋_GB2312" w:hAnsi="华文中宋" w:eastAsia="仿宋_GB2312"/>
                <w:sz w:val="28"/>
                <w:szCs w:val="28"/>
              </w:rPr>
            </w:pPr>
            <w:r>
              <w:rPr>
                <w:rFonts w:hint="eastAsia" w:ascii="仿宋_GB2312" w:hAnsi="华文中宋" w:eastAsia="仿宋_GB2312"/>
                <w:sz w:val="28"/>
                <w:szCs w:val="28"/>
              </w:rPr>
              <w:t>职称</w:t>
            </w:r>
          </w:p>
        </w:tc>
        <w:tc>
          <w:tcPr>
            <w:tcW w:w="3417" w:type="dxa"/>
            <w:gridSpan w:val="3"/>
            <w:vAlign w:val="center"/>
          </w:tcPr>
          <w:p>
            <w:pPr>
              <w:spacing w:line="660" w:lineRule="exact"/>
              <w:rPr>
                <w:rFonts w:hint="eastAsia"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vAlign w:val="center"/>
          </w:tcPr>
          <w:p>
            <w:pPr>
              <w:spacing w:line="660" w:lineRule="exact"/>
              <w:jc w:val="center"/>
              <w:rPr>
                <w:rFonts w:hint="eastAsia" w:ascii="仿宋_GB2312" w:hAnsi="华文中宋" w:eastAsia="仿宋_GB2312"/>
                <w:sz w:val="28"/>
                <w:szCs w:val="28"/>
              </w:rPr>
            </w:pPr>
            <w:r>
              <w:rPr>
                <w:rFonts w:hint="eastAsia" w:ascii="仿宋_GB2312" w:hAnsi="华文中宋" w:eastAsia="仿宋_GB2312"/>
                <w:sz w:val="28"/>
                <w:szCs w:val="28"/>
              </w:rPr>
              <w:t>电话</w:t>
            </w:r>
          </w:p>
        </w:tc>
        <w:tc>
          <w:tcPr>
            <w:tcW w:w="3661" w:type="dxa"/>
            <w:gridSpan w:val="7"/>
            <w:vAlign w:val="center"/>
          </w:tcPr>
          <w:p>
            <w:pPr>
              <w:spacing w:line="660" w:lineRule="exact"/>
              <w:rPr>
                <w:rFonts w:hint="eastAsia" w:ascii="仿宋_GB2312" w:hAnsi="华文中宋" w:eastAsia="仿宋_GB2312"/>
                <w:sz w:val="28"/>
                <w:szCs w:val="28"/>
              </w:rPr>
            </w:pPr>
          </w:p>
        </w:tc>
        <w:tc>
          <w:tcPr>
            <w:tcW w:w="928" w:type="dxa"/>
            <w:gridSpan w:val="2"/>
            <w:vAlign w:val="center"/>
          </w:tcPr>
          <w:p>
            <w:pPr>
              <w:spacing w:line="660" w:lineRule="exact"/>
              <w:jc w:val="center"/>
              <w:rPr>
                <w:rFonts w:hint="eastAsia" w:ascii="仿宋_GB2312" w:hAnsi="华文中宋" w:eastAsia="仿宋_GB2312"/>
                <w:sz w:val="28"/>
                <w:szCs w:val="28"/>
              </w:rPr>
            </w:pPr>
            <w:r>
              <w:rPr>
                <w:rFonts w:hint="eastAsia" w:ascii="仿宋_GB2312" w:hAnsi="华文中宋" w:eastAsia="仿宋_GB2312"/>
                <w:sz w:val="28"/>
                <w:szCs w:val="28"/>
              </w:rPr>
              <w:t>传真</w:t>
            </w:r>
          </w:p>
        </w:tc>
        <w:tc>
          <w:tcPr>
            <w:tcW w:w="3417" w:type="dxa"/>
            <w:gridSpan w:val="3"/>
            <w:vAlign w:val="center"/>
          </w:tcPr>
          <w:p>
            <w:pPr>
              <w:spacing w:line="660" w:lineRule="exact"/>
              <w:rPr>
                <w:rFonts w:hint="eastAsia"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vAlign w:val="center"/>
          </w:tcPr>
          <w:p>
            <w:pPr>
              <w:spacing w:line="660" w:lineRule="exact"/>
              <w:jc w:val="center"/>
              <w:rPr>
                <w:rFonts w:hint="eastAsia" w:ascii="仿宋_GB2312" w:hAnsi="华文中宋" w:eastAsia="仿宋_GB2312"/>
                <w:sz w:val="28"/>
                <w:szCs w:val="28"/>
              </w:rPr>
            </w:pPr>
            <w:r>
              <w:rPr>
                <w:rFonts w:hint="eastAsia" w:ascii="仿宋_GB2312" w:hAnsi="华文中宋" w:eastAsia="仿宋_GB2312"/>
                <w:sz w:val="28"/>
                <w:szCs w:val="28"/>
              </w:rPr>
              <w:t>手机</w:t>
            </w:r>
          </w:p>
        </w:tc>
        <w:tc>
          <w:tcPr>
            <w:tcW w:w="3661" w:type="dxa"/>
            <w:gridSpan w:val="7"/>
            <w:vAlign w:val="center"/>
          </w:tcPr>
          <w:p>
            <w:pPr>
              <w:spacing w:line="660" w:lineRule="exact"/>
              <w:rPr>
                <w:rFonts w:hint="eastAsia" w:ascii="仿宋_GB2312" w:hAnsi="华文中宋" w:eastAsia="仿宋_GB2312"/>
                <w:sz w:val="28"/>
                <w:szCs w:val="28"/>
              </w:rPr>
            </w:pPr>
          </w:p>
        </w:tc>
        <w:tc>
          <w:tcPr>
            <w:tcW w:w="928" w:type="dxa"/>
            <w:gridSpan w:val="2"/>
            <w:vAlign w:val="center"/>
          </w:tcPr>
          <w:p>
            <w:pPr>
              <w:spacing w:line="660" w:lineRule="exact"/>
              <w:jc w:val="center"/>
              <w:rPr>
                <w:rFonts w:hint="eastAsia" w:ascii="仿宋_GB2312" w:hAnsi="华文中宋" w:eastAsia="仿宋_GB2312"/>
                <w:sz w:val="28"/>
                <w:szCs w:val="28"/>
              </w:rPr>
            </w:pPr>
            <w:r>
              <w:rPr>
                <w:rFonts w:hint="eastAsia" w:ascii="仿宋_GB2312" w:hAnsi="华文中宋" w:eastAsia="仿宋_GB2312"/>
                <w:sz w:val="28"/>
                <w:szCs w:val="28"/>
              </w:rPr>
              <w:t>邮编</w:t>
            </w:r>
          </w:p>
        </w:tc>
        <w:tc>
          <w:tcPr>
            <w:tcW w:w="3417" w:type="dxa"/>
            <w:gridSpan w:val="3"/>
            <w:vAlign w:val="center"/>
          </w:tcPr>
          <w:p>
            <w:pPr>
              <w:spacing w:line="660" w:lineRule="exact"/>
              <w:rPr>
                <w:rFonts w:hint="eastAsia"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vAlign w:val="center"/>
          </w:tcPr>
          <w:p>
            <w:pPr>
              <w:spacing w:line="660" w:lineRule="exact"/>
              <w:jc w:val="center"/>
              <w:rPr>
                <w:rFonts w:hint="eastAsia" w:ascii="仿宋_GB2312" w:hAnsi="华文中宋" w:eastAsia="仿宋_GB2312"/>
                <w:sz w:val="28"/>
                <w:szCs w:val="28"/>
              </w:rPr>
            </w:pPr>
            <w:r>
              <w:rPr>
                <w:rFonts w:hint="eastAsia" w:ascii="仿宋_GB2312" w:hAnsi="华文中宋" w:eastAsia="仿宋_GB2312"/>
                <w:sz w:val="28"/>
                <w:szCs w:val="28"/>
              </w:rPr>
              <w:t>地址</w:t>
            </w:r>
          </w:p>
        </w:tc>
        <w:tc>
          <w:tcPr>
            <w:tcW w:w="8006" w:type="dxa"/>
            <w:gridSpan w:val="12"/>
            <w:vAlign w:val="center"/>
          </w:tcPr>
          <w:p>
            <w:pPr>
              <w:spacing w:line="660" w:lineRule="exact"/>
              <w:rPr>
                <w:rFonts w:hint="eastAsia"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vAlign w:val="center"/>
          </w:tcPr>
          <w:p>
            <w:pPr>
              <w:spacing w:line="660" w:lineRule="exact"/>
              <w:jc w:val="center"/>
              <w:rPr>
                <w:rFonts w:hint="eastAsia" w:ascii="仿宋_GB2312" w:hAnsi="华文中宋" w:eastAsia="仿宋_GB2312"/>
                <w:spacing w:val="-4"/>
                <w:sz w:val="28"/>
                <w:szCs w:val="28"/>
              </w:rPr>
            </w:pPr>
            <w:r>
              <w:rPr>
                <w:rFonts w:hint="eastAsia" w:ascii="仿宋_GB2312" w:hAnsi="华文中宋" w:eastAsia="仿宋_GB2312"/>
                <w:spacing w:val="-4"/>
                <w:sz w:val="28"/>
                <w:szCs w:val="28"/>
              </w:rPr>
              <w:t>E-mail</w:t>
            </w:r>
          </w:p>
        </w:tc>
        <w:tc>
          <w:tcPr>
            <w:tcW w:w="8006" w:type="dxa"/>
            <w:gridSpan w:val="12"/>
            <w:vAlign w:val="center"/>
          </w:tcPr>
          <w:p>
            <w:pPr>
              <w:spacing w:line="660" w:lineRule="exact"/>
              <w:rPr>
                <w:rFonts w:hint="eastAsia"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4609" w:type="dxa"/>
            <w:gridSpan w:val="7"/>
            <w:vAlign w:val="center"/>
          </w:tcPr>
          <w:p>
            <w:pPr>
              <w:spacing w:line="660" w:lineRule="exact"/>
              <w:jc w:val="center"/>
              <w:rPr>
                <w:rFonts w:hint="eastAsia" w:ascii="仿宋_GB2312" w:hAnsi="华文中宋" w:eastAsia="仿宋_GB2312"/>
                <w:sz w:val="28"/>
                <w:szCs w:val="28"/>
              </w:rPr>
            </w:pPr>
            <w:r>
              <w:rPr>
                <w:rFonts w:hint="eastAsia" w:ascii="仿宋_GB2312" w:hAnsi="华文中宋" w:eastAsia="仿宋_GB2312"/>
                <w:sz w:val="28"/>
                <w:szCs w:val="28"/>
              </w:rPr>
              <w:t>推荐单位意见</w:t>
            </w:r>
          </w:p>
        </w:tc>
        <w:tc>
          <w:tcPr>
            <w:tcW w:w="4633" w:type="dxa"/>
            <w:gridSpan w:val="6"/>
            <w:vAlign w:val="center"/>
          </w:tcPr>
          <w:p>
            <w:pPr>
              <w:spacing w:line="660" w:lineRule="exact"/>
              <w:jc w:val="center"/>
              <w:rPr>
                <w:rFonts w:hint="eastAsia" w:ascii="仿宋_GB2312" w:hAnsi="华文中宋" w:eastAsia="仿宋_GB2312"/>
                <w:spacing w:val="-8"/>
                <w:sz w:val="28"/>
                <w:szCs w:val="28"/>
              </w:rPr>
            </w:pPr>
            <w:r>
              <w:rPr>
                <w:rFonts w:hint="eastAsia" w:ascii="仿宋_GB2312" w:hAnsi="华文中宋" w:eastAsia="仿宋_GB2312"/>
                <w:spacing w:val="-8"/>
                <w:sz w:val="28"/>
                <w:szCs w:val="28"/>
              </w:rPr>
              <w:t>上级主管部门意见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jc w:val="center"/>
        </w:trPr>
        <w:tc>
          <w:tcPr>
            <w:tcW w:w="4609" w:type="dxa"/>
            <w:gridSpan w:val="7"/>
            <w:vAlign w:val="center"/>
          </w:tcPr>
          <w:p>
            <w:pPr>
              <w:spacing w:line="320" w:lineRule="exact"/>
              <w:rPr>
                <w:rFonts w:hint="eastAsia" w:ascii="仿宋" w:hAnsi="仿宋" w:eastAsia="仿宋"/>
                <w:szCs w:val="21"/>
              </w:rPr>
            </w:pPr>
            <w:r>
              <w:rPr>
                <w:rFonts w:hint="eastAsia" w:ascii="仿宋" w:hAnsi="仿宋" w:eastAsia="仿宋"/>
                <w:szCs w:val="21"/>
              </w:rPr>
              <w:t>各单位务必对所推荐的评委人选本人或直系亲属是否参评本届长江韬奋奖，以及本人或直系亲属是否有采编作品参评本届中国新闻奖进行认真核查。在本栏内写明审核情况，由推荐单位主要领导签名确认并加盖单位公章。</w:t>
            </w:r>
          </w:p>
          <w:p>
            <w:pPr>
              <w:spacing w:line="420" w:lineRule="exact"/>
              <w:rPr>
                <w:rFonts w:hint="eastAsia" w:ascii="仿宋_GB2312" w:hAnsi="华文中宋" w:eastAsia="仿宋_GB2312"/>
                <w:sz w:val="28"/>
                <w:szCs w:val="28"/>
              </w:rPr>
            </w:pPr>
          </w:p>
          <w:p>
            <w:pPr>
              <w:spacing w:line="420" w:lineRule="exact"/>
              <w:rPr>
                <w:rFonts w:hint="eastAsia" w:ascii="仿宋_GB2312" w:hAnsi="华文中宋" w:eastAsia="仿宋_GB2312"/>
                <w:sz w:val="28"/>
                <w:szCs w:val="28"/>
              </w:rPr>
            </w:pPr>
            <w:r>
              <w:rPr>
                <w:rFonts w:hint="eastAsia" w:ascii="仿宋_GB2312" w:hAnsi="华文中宋" w:eastAsia="仿宋_GB2312"/>
                <w:sz w:val="28"/>
                <w:szCs w:val="28"/>
              </w:rPr>
              <w:t>领导签名：     （盖单位公章）</w:t>
            </w:r>
          </w:p>
          <w:p>
            <w:pPr>
              <w:spacing w:line="420" w:lineRule="exact"/>
              <w:ind w:firstLine="1680" w:firstLineChars="600"/>
              <w:rPr>
                <w:rFonts w:hint="eastAsia" w:ascii="仿宋_GB2312" w:hAnsi="华文中宋" w:eastAsia="仿宋_GB2312"/>
                <w:sz w:val="28"/>
                <w:szCs w:val="28"/>
              </w:rPr>
            </w:pPr>
            <w:r>
              <w:rPr>
                <w:rFonts w:hint="eastAsia" w:ascii="仿宋_GB2312" w:hAnsi="华文中宋" w:eastAsia="仿宋_GB2312"/>
                <w:sz w:val="28"/>
                <w:szCs w:val="28"/>
              </w:rPr>
              <w:t>2016年  月  日</w:t>
            </w:r>
          </w:p>
        </w:tc>
        <w:tc>
          <w:tcPr>
            <w:tcW w:w="4633" w:type="dxa"/>
            <w:gridSpan w:val="6"/>
            <w:vAlign w:val="center"/>
          </w:tcPr>
          <w:p>
            <w:pPr>
              <w:spacing w:line="420" w:lineRule="exact"/>
              <w:rPr>
                <w:rFonts w:hint="eastAsia" w:ascii="仿宋_GB2312" w:hAnsi="华文中宋" w:eastAsia="仿宋_GB2312"/>
                <w:sz w:val="28"/>
                <w:szCs w:val="28"/>
              </w:rPr>
            </w:pPr>
          </w:p>
          <w:p>
            <w:pPr>
              <w:spacing w:line="420" w:lineRule="exact"/>
              <w:rPr>
                <w:rFonts w:hint="eastAsia" w:ascii="仿宋_GB2312" w:hAnsi="华文中宋" w:eastAsia="仿宋_GB2312"/>
                <w:sz w:val="28"/>
                <w:szCs w:val="28"/>
              </w:rPr>
            </w:pPr>
          </w:p>
          <w:p>
            <w:pPr>
              <w:spacing w:line="420" w:lineRule="exact"/>
              <w:rPr>
                <w:rFonts w:hint="eastAsia" w:ascii="仿宋_GB2312" w:hAnsi="华文中宋" w:eastAsia="仿宋_GB2312"/>
                <w:sz w:val="28"/>
                <w:szCs w:val="28"/>
              </w:rPr>
            </w:pPr>
          </w:p>
          <w:p>
            <w:pPr>
              <w:spacing w:line="420" w:lineRule="exact"/>
              <w:rPr>
                <w:rFonts w:hint="eastAsia" w:ascii="仿宋_GB2312" w:hAnsi="华文中宋" w:eastAsia="仿宋_GB2312"/>
                <w:sz w:val="28"/>
                <w:szCs w:val="28"/>
              </w:rPr>
            </w:pPr>
          </w:p>
          <w:p>
            <w:pPr>
              <w:spacing w:line="420" w:lineRule="exact"/>
              <w:rPr>
                <w:rFonts w:hint="eastAsia" w:ascii="仿宋_GB2312" w:hAnsi="华文中宋" w:eastAsia="仿宋_GB2312"/>
                <w:sz w:val="28"/>
                <w:szCs w:val="28"/>
              </w:rPr>
            </w:pPr>
            <w:r>
              <w:rPr>
                <w:rFonts w:hint="eastAsia" w:ascii="仿宋_GB2312" w:hAnsi="华文中宋" w:eastAsia="仿宋_GB2312"/>
                <w:sz w:val="28"/>
                <w:szCs w:val="28"/>
              </w:rPr>
              <w:t>领导签名：    （盖单位公章）</w:t>
            </w:r>
          </w:p>
          <w:p>
            <w:pPr>
              <w:spacing w:line="420" w:lineRule="exact"/>
              <w:ind w:firstLine="1820" w:firstLineChars="650"/>
              <w:rPr>
                <w:rFonts w:hint="eastAsia" w:ascii="仿宋_GB2312" w:hAnsi="华文中宋" w:eastAsia="仿宋_GB2312"/>
                <w:sz w:val="28"/>
                <w:szCs w:val="28"/>
              </w:rPr>
            </w:pPr>
            <w:r>
              <w:rPr>
                <w:rFonts w:hint="eastAsia" w:ascii="仿宋_GB2312" w:hAnsi="华文中宋" w:eastAsia="仿宋_GB2312"/>
                <w:sz w:val="28"/>
                <w:szCs w:val="28"/>
              </w:rPr>
              <w:t>2016年  月  日</w:t>
            </w:r>
          </w:p>
        </w:tc>
      </w:tr>
    </w:tbl>
    <w:p>
      <w:pPr>
        <w:spacing w:line="420" w:lineRule="exact"/>
        <w:rPr>
          <w:rFonts w:hint="eastAsia" w:ascii="楷体" w:hAnsi="楷体" w:eastAsia="楷体"/>
          <w:sz w:val="28"/>
        </w:rPr>
      </w:pPr>
      <w:r>
        <w:rPr>
          <w:rFonts w:hint="eastAsia" w:ascii="楷体" w:hAnsi="楷体" w:eastAsia="楷体"/>
          <w:sz w:val="28"/>
        </w:rPr>
        <w:t>此表可从中国记协网www.zgjx.cn和中国纪检监察报网站</w:t>
      </w:r>
      <w:r>
        <w:rPr>
          <w:rFonts w:ascii="楷体" w:hAnsi="楷体" w:eastAsia="楷体"/>
          <w:sz w:val="28"/>
        </w:rPr>
        <w:t>www.jjjcb.cn</w:t>
      </w:r>
      <w:r>
        <w:rPr>
          <w:rFonts w:hint="eastAsia" w:ascii="楷体" w:hAnsi="楷体" w:eastAsia="楷体"/>
          <w:sz w:val="28"/>
        </w:rPr>
        <w:t xml:space="preserve">下载。请在3月20日前发送传真或扫描件至中国纪检监察报社。联系人：姜永斌   传真：010-59598031  </w:t>
      </w:r>
    </w:p>
    <w:p>
      <w:pPr>
        <w:spacing w:line="420" w:lineRule="exact"/>
      </w:pPr>
      <w:r>
        <w:rPr>
          <w:rFonts w:hint="eastAsia" w:ascii="楷体" w:hAnsi="楷体" w:eastAsia="楷体"/>
          <w:sz w:val="28"/>
        </w:rPr>
        <w:t>邮箱：jjjcbzbs@sina.com</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黑体">
    <w:panose1 w:val="02010609060101010101"/>
    <w:charset w:val="86"/>
    <w:family w:val="swiss"/>
    <w:pitch w:val="default"/>
    <w:sig w:usb0="800002BF" w:usb1="38CF7CFA" w:usb2="00000016" w:usb3="00000000" w:csb0="00040001" w:csb1="00000000"/>
  </w:font>
  <w:font w:name="Courier New">
    <w:panose1 w:val="020703090202050204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2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swiss"/>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B6330"/>
    <w:rsid w:val="08BB633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2016-02-03T05:45:00Z</dcterms:created>
  <dc:creator>dell</dc:creator>
  <cp:lastModifiedBy>dell</cp:lastModifiedBy>
  <dcterms:modified xsi:type="dcterms:W3CDTF">2016-02-03T05:45:54Z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